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B41885">
      <w:pPr>
        <w:pStyle w:val="2"/>
        <w:bidi w:val="0"/>
        <w:rPr>
          <w:lang w:val="en-US" w:eastAsia="zh-CN"/>
        </w:rPr>
      </w:pPr>
      <w:r>
        <w:rPr>
          <w:lang w:val="en-US" w:eastAsia="zh-CN"/>
        </w:rPr>
        <w:br w:type="textWrapping"/>
      </w:r>
      <w:r>
        <w:rPr>
          <w:lang w:val="en-US" w:eastAsia="zh-CN"/>
        </w:rPr>
        <w:br w:type="textWrapping"/>
      </w:r>
    </w:p>
    <w:p w14:paraId="589F632A">
      <w:pPr>
        <w:pStyle w:val="2"/>
        <w:bidi w:val="0"/>
        <w:rPr>
          <w:lang w:val="en-US" w:eastAsia="zh-CN"/>
        </w:rPr>
      </w:pPr>
    </w:p>
    <w:p w14:paraId="00455D5D">
      <w:pPr>
        <w:pStyle w:val="2"/>
        <w:bidi w:val="0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lang w:val="en-US" w:eastAsia="zh-CN"/>
        </w:rPr>
        <w:br w:type="textWrapping"/>
      </w:r>
      <w:r>
        <w:rPr>
          <w:lang w:val="en-US" w:eastAsia="zh-CN"/>
        </w:rPr>
        <w:br w:type="textWrapping"/>
      </w:r>
      <w:r>
        <w:rPr>
          <w:lang w:val="en-US" w:eastAsia="zh-CN"/>
        </w:rPr>
        <w:br w:type="textWrapping"/>
      </w:r>
      <w:r>
        <w:rPr>
          <w:lang w:val="en-US" w:eastAsia="zh-CN"/>
        </w:rPr>
        <w:t>BSS3.0</w:t>
      </w:r>
      <w:r>
        <w:rPr>
          <w:rFonts w:hint="eastAsia"/>
          <w:lang w:val="en-US" w:eastAsia="zh-CN"/>
        </w:rPr>
        <w:t>APP浙江电信开卡步骤及注意事项</w:t>
      </w:r>
    </w:p>
    <w:p w14:paraId="48D7BC72">
      <w:pPr>
        <w:bidi w:val="0"/>
        <w:rPr>
          <w:rFonts w:hint="eastAsia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一：首先打开手机（安卓手机且拥有NFC功能）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1.打开手机设置，选择SIM卡，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3733800" cy="324485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/>
          <w:sz w:val="28"/>
          <w:szCs w:val="28"/>
          <w:lang w:val="en-US" w:eastAsia="zh-CN"/>
        </w:rPr>
        <w:t>3.选择各型号手机内的SIM卡</w:t>
      </w:r>
      <w:r>
        <w:br w:type="textWrapping"/>
      </w:r>
      <w:r>
        <w:br w:type="textWrapping"/>
      </w:r>
      <w:r>
        <w:drawing>
          <wp:inline distT="0" distB="0" distL="114300" distR="114300">
            <wp:extent cx="3776980" cy="3706495"/>
            <wp:effectExtent l="0" t="0" r="254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/>
          <w:sz w:val="28"/>
          <w:szCs w:val="28"/>
          <w:lang w:val="en-US" w:eastAsia="zh-CN"/>
        </w:rPr>
        <w:t>3.上网数据卡务必选择手机内浙江电信的卡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4696460" cy="3230245"/>
            <wp:effectExtent l="0" t="0" r="1270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sz w:val="28"/>
          <w:szCs w:val="28"/>
          <w:lang w:val="en-US" w:eastAsia="zh-CN"/>
        </w:rPr>
        <w:t>4.设置内的NFC开通此功能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723765" cy="4415790"/>
            <wp:effectExtent l="0" t="0" r="635" b="3810"/>
            <wp:docPr id="4" name="图片 4" descr="4ce2f2df932c74b73f096b5d830e57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ce2f2df932c74b73f096b5d830e57b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5.打开NFC功能后返回桌面打开BOSS.3.0APP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4154805" cy="4624070"/>
            <wp:effectExtent l="0" t="0" r="5715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sz w:val="28"/>
          <w:szCs w:val="28"/>
          <w:lang w:val="en-US" w:eastAsia="zh-CN"/>
        </w:rPr>
        <w:t>6.打开app后需登录，首次登录需账号密码，后续登录可用人脸登录</w:t>
      </w:r>
      <w:r>
        <w:rPr>
          <w:rFonts w:hint="eastAsia"/>
          <w:lang w:val="en-US" w:eastAsia="zh-CN"/>
        </w:rPr>
        <w:br w:type="textWrapping"/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328160" cy="3197225"/>
            <wp:effectExtent l="0" t="0" r="0" b="3175"/>
            <wp:docPr id="6" name="图片 6" descr="4476c3a67ce66f50215381e4ca382a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476c3a67ce66f50215381e4ca382a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7.登录APP选择首页，选择实名返档进入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4925060" cy="4258945"/>
            <wp:effectExtent l="0" t="0" r="12700" b="825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sz w:val="28"/>
          <w:szCs w:val="28"/>
          <w:lang w:val="en-US" w:eastAsia="zh-CN"/>
        </w:rPr>
        <w:t>8.进入实名返档，提示输入返档号码，返档号码则为用户要激活号码。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4961890" cy="3641725"/>
            <wp:effectExtent l="0" t="0" r="6350" b="63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sz w:val="28"/>
          <w:szCs w:val="28"/>
          <w:lang w:val="en-US" w:eastAsia="zh-CN"/>
        </w:rPr>
        <w:t>9.读取信息的填写，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（1）读卡方式选择NFC（手机需打开NFC功能）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（2）输入身份证方式可选择扫描识别。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（3）联系人号码选择激活号码或者用户其他号码。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（4）第一发展人需要输入开通工号人的姓名。（不是用户信息）</w:t>
      </w:r>
      <w:r>
        <w:rPr>
          <w:rFonts w:hint="eastAsia"/>
          <w:lang w:val="en-US" w:eastAsia="zh-CN"/>
        </w:rPr>
        <w:br w:type="textWrapping"/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7325" cy="6777355"/>
            <wp:effectExtent l="0" t="0" r="5715" b="4445"/>
            <wp:docPr id="10" name="图片 10" descr="cf3f7b0928eac856b07d2d3617ca0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f3f7b0928eac856b07d2d3617ca09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7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10.读卡信息及用户信息输入完成后点击下方“去签字”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4803140" cy="3923030"/>
            <wp:effectExtent l="0" t="0" r="12700" b="889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sz w:val="28"/>
          <w:szCs w:val="28"/>
          <w:lang w:val="en-US" w:eastAsia="zh-CN"/>
        </w:rPr>
        <w:t>11.进入签字界面后需用户去观看及滑动协议后完成签字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4901565" cy="3633470"/>
            <wp:effectExtent l="0" t="0" r="5715" b="889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12.滑动到签字界面后（协议不可快速滑动快速滑动会造成卡顿，）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4650740" cy="4358005"/>
            <wp:effectExtent l="0" t="0" r="12700" b="6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sz w:val="28"/>
          <w:szCs w:val="28"/>
          <w:lang w:val="en-US" w:eastAsia="zh-CN"/>
        </w:rPr>
        <w:t>12.下方界面务必用户签字，不可代签。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4795520" cy="3618865"/>
            <wp:effectExtent l="0" t="0" r="5080" b="825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13.签字确定后将跳转界面，如跳转下方界面及签署成功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4193540" cy="3588385"/>
            <wp:effectExtent l="0" t="0" r="12700" b="825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sz w:val="28"/>
          <w:szCs w:val="28"/>
          <w:lang w:val="en-US" w:eastAsia="zh-CN"/>
        </w:rPr>
        <w:t>14,提交成功后将返回读卡及读取用户界面，选择下方确定返档。</w:t>
      </w:r>
    </w:p>
    <w:p w14:paraId="6752D0F8">
      <w:pPr>
        <w:bidi w:val="0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4262755" cy="3382010"/>
            <wp:effectExtent l="0" t="0" r="4445" b="127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sz w:val="28"/>
          <w:szCs w:val="28"/>
          <w:lang w:val="en-US" w:eastAsia="zh-CN"/>
        </w:rPr>
        <w:t>15.确认返档后，将开卡完成，等待激活成功即可，若插卡无反应，可重启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设备尝试。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ODRkYjEzZDc0ZjEzNGZjZTc5MmZlNTA1ZjVkZWEifQ=="/>
  </w:docVars>
  <w:rsids>
    <w:rsidRoot w:val="00000000"/>
    <w:rsid w:val="395D377B"/>
    <w:rsid w:val="50540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463</Words>
  <Characters>522</Characters>
  <Lines>0</Lines>
  <Paragraphs>0</Paragraphs>
  <TotalTime>50</TotalTime>
  <ScaleCrop>false</ScaleCrop>
  <LinksUpToDate>false</LinksUpToDate>
  <CharactersWithSpaces>522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2025-11-04T04:58:00Z</dcterms:created>
  <dc:creator>Administrator</dc:creator>
  <cp:lastModifiedBy>未来</cp:lastModifiedBy>
  <dcterms:modified xsi:type="dcterms:W3CDTF">2025-11-04T05:51:53Z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6D834FF7AA53449584E9C239EABB1B66_12</vt:lpwstr>
  </property>
</Properties>
</file>