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49852">
      <w:pPr>
        <w:spacing w:before="186" w:line="222" w:lineRule="auto"/>
        <w:ind w:left="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从业人员承诺书</w:t>
      </w:r>
    </w:p>
    <w:p w14:paraId="56FB792F">
      <w:pPr>
        <w:spacing w:before="188" w:line="333" w:lineRule="auto"/>
        <w:ind w:left="29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承</w:t>
      </w:r>
      <w:r>
        <w:rPr>
          <w:rFonts w:ascii="仿宋" w:hAnsi="仿宋" w:eastAsia="仿宋" w:cs="仿宋"/>
          <w:spacing w:val="15"/>
          <w:sz w:val="31"/>
          <w:szCs w:val="31"/>
        </w:rPr>
        <w:t>诺</w:t>
      </w:r>
      <w:r>
        <w:rPr>
          <w:rFonts w:ascii="仿宋" w:hAnsi="仿宋" w:eastAsia="仿宋" w:cs="仿宋"/>
          <w:spacing w:val="8"/>
          <w:sz w:val="31"/>
          <w:szCs w:val="31"/>
        </w:rPr>
        <w:t>人作为中国广电公司签约代理商的行销人员，承诺</w:t>
      </w:r>
      <w:r>
        <w:rPr>
          <w:rFonts w:ascii="仿宋" w:hAnsi="仿宋" w:eastAsia="仿宋" w:cs="仿宋"/>
          <w:spacing w:val="34"/>
          <w:sz w:val="31"/>
          <w:szCs w:val="31"/>
        </w:rPr>
        <w:t>人</w:t>
      </w:r>
      <w:r>
        <w:rPr>
          <w:rFonts w:ascii="仿宋" w:hAnsi="仿宋" w:eastAsia="仿宋" w:cs="仿宋"/>
          <w:spacing w:val="21"/>
          <w:sz w:val="31"/>
          <w:szCs w:val="31"/>
        </w:rPr>
        <w:t>充分理解中国广电为加强信息安全所采取的相关必要管</w:t>
      </w:r>
      <w:r>
        <w:rPr>
          <w:rFonts w:ascii="仿宋" w:hAnsi="仿宋" w:eastAsia="仿宋" w:cs="仿宋"/>
          <w:spacing w:val="4"/>
          <w:sz w:val="31"/>
          <w:szCs w:val="31"/>
        </w:rPr>
        <w:t>理措施，自愿遵守</w:t>
      </w:r>
      <w:r>
        <w:rPr>
          <w:rFonts w:ascii="仿宋" w:hAnsi="仿宋" w:eastAsia="仿宋" w:cs="仿宋"/>
          <w:spacing w:val="3"/>
          <w:sz w:val="31"/>
          <w:szCs w:val="31"/>
        </w:rPr>
        <w:t>国</w:t>
      </w:r>
      <w:r>
        <w:rPr>
          <w:rFonts w:ascii="仿宋" w:hAnsi="仿宋" w:eastAsia="仿宋" w:cs="仿宋"/>
          <w:spacing w:val="2"/>
          <w:sz w:val="31"/>
          <w:szCs w:val="31"/>
        </w:rPr>
        <w:t>家法</w:t>
      </w:r>
      <w:bookmarkStart w:id="0" w:name="_GoBack"/>
      <w:bookmarkEnd w:id="0"/>
      <w:r>
        <w:rPr>
          <w:rFonts w:ascii="仿宋" w:hAnsi="仿宋" w:eastAsia="仿宋" w:cs="仿宋"/>
          <w:spacing w:val="2"/>
          <w:sz w:val="31"/>
          <w:szCs w:val="31"/>
        </w:rPr>
        <w:t>律法规和中国广电为加强信息安全</w:t>
      </w:r>
      <w:r>
        <w:rPr>
          <w:rFonts w:ascii="仿宋" w:hAnsi="仿宋" w:eastAsia="仿宋" w:cs="仿宋"/>
          <w:spacing w:val="10"/>
          <w:sz w:val="31"/>
          <w:szCs w:val="31"/>
        </w:rPr>
        <w:t>制定的</w:t>
      </w:r>
      <w:r>
        <w:rPr>
          <w:rFonts w:ascii="仿宋" w:hAnsi="仿宋" w:eastAsia="仿宋" w:cs="仿宋"/>
          <w:spacing w:val="5"/>
          <w:sz w:val="31"/>
          <w:szCs w:val="31"/>
        </w:rPr>
        <w:t>相关制度，对此承诺人自愿向中国广电做出如下承诺：</w:t>
      </w:r>
    </w:p>
    <w:p w14:paraId="2ADB482E">
      <w:pPr>
        <w:spacing w:before="12" w:line="333" w:lineRule="auto"/>
        <w:ind w:left="18" w:right="148" w:firstLine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、严格落实实名制管理要求。</w:t>
      </w:r>
      <w:r>
        <w:rPr>
          <w:rFonts w:ascii="仿宋" w:hAnsi="仿宋" w:eastAsia="仿宋" w:cs="仿宋"/>
          <w:spacing w:val="14"/>
          <w:sz w:val="31"/>
          <w:szCs w:val="31"/>
        </w:rPr>
        <w:t>按照《工业和信息化部</w:t>
      </w:r>
      <w:r>
        <w:rPr>
          <w:rFonts w:ascii="仿宋" w:hAnsi="仿宋" w:eastAsia="仿宋" w:cs="仿宋"/>
          <w:spacing w:val="21"/>
          <w:sz w:val="31"/>
          <w:szCs w:val="31"/>
        </w:rPr>
        <w:t>关于印发&lt;电话用户真实身份信息登记实施规范&gt;的通知</w:t>
      </w:r>
      <w:r>
        <w:rPr>
          <w:rFonts w:ascii="仿宋" w:hAnsi="仿宋" w:eastAsia="仿宋" w:cs="仿宋"/>
          <w:spacing w:val="19"/>
          <w:sz w:val="31"/>
          <w:szCs w:val="31"/>
        </w:rPr>
        <w:t>》</w:t>
      </w:r>
      <w:r>
        <w:rPr>
          <w:rFonts w:ascii="仿宋" w:hAnsi="仿宋" w:eastAsia="仿宋" w:cs="仿宋"/>
          <w:spacing w:val="14"/>
          <w:sz w:val="31"/>
          <w:szCs w:val="31"/>
        </w:rPr>
        <w:t>(工</w:t>
      </w:r>
      <w:r>
        <w:rPr>
          <w:rFonts w:ascii="仿宋" w:hAnsi="仿宋" w:eastAsia="仿宋" w:cs="仿宋"/>
          <w:spacing w:val="8"/>
          <w:sz w:val="31"/>
          <w:szCs w:val="31"/>
        </w:rPr>
        <w:t>信</w:t>
      </w:r>
      <w:r>
        <w:rPr>
          <w:rFonts w:ascii="仿宋" w:hAnsi="仿宋" w:eastAsia="仿宋" w:cs="仿宋"/>
          <w:spacing w:val="7"/>
          <w:sz w:val="31"/>
          <w:szCs w:val="31"/>
        </w:rPr>
        <w:t>部网安〔2018〕105号)、《工信部办公厅关于进一</w:t>
      </w:r>
      <w:r>
        <w:rPr>
          <w:rFonts w:ascii="仿宋" w:hAnsi="仿宋" w:eastAsia="仿宋" w:cs="仿宋"/>
          <w:spacing w:val="9"/>
          <w:sz w:val="31"/>
          <w:szCs w:val="31"/>
        </w:rPr>
        <w:t>步做好电话用户实名登记管理有关工作的通知》(工信厅</w:t>
      </w:r>
      <w:r>
        <w:rPr>
          <w:rFonts w:ascii="仿宋" w:hAnsi="仿宋" w:eastAsia="仿宋" w:cs="仿宋"/>
          <w:spacing w:val="5"/>
          <w:sz w:val="31"/>
          <w:szCs w:val="31"/>
        </w:rPr>
        <w:t>网</w:t>
      </w:r>
      <w:r>
        <w:rPr>
          <w:rFonts w:ascii="仿宋" w:hAnsi="仿宋" w:eastAsia="仿宋" w:cs="仿宋"/>
          <w:spacing w:val="-4"/>
          <w:sz w:val="31"/>
          <w:szCs w:val="31"/>
        </w:rPr>
        <w:t>安〔</w:t>
      </w:r>
      <w:r>
        <w:rPr>
          <w:rFonts w:ascii="仿宋" w:hAnsi="仿宋" w:eastAsia="仿宋" w:cs="仿宋"/>
          <w:spacing w:val="-3"/>
          <w:sz w:val="31"/>
          <w:szCs w:val="31"/>
        </w:rPr>
        <w:t>2</w:t>
      </w:r>
      <w:r>
        <w:rPr>
          <w:rFonts w:ascii="仿宋" w:hAnsi="仿宋" w:eastAsia="仿宋" w:cs="仿宋"/>
          <w:spacing w:val="-2"/>
          <w:sz w:val="31"/>
          <w:szCs w:val="31"/>
        </w:rPr>
        <w:t>019〕68号)等文件要求，应严格落实个人及单位用户</w:t>
      </w:r>
      <w:r>
        <w:rPr>
          <w:rFonts w:ascii="仿宋" w:hAnsi="仿宋" w:eastAsia="仿宋" w:cs="仿宋"/>
          <w:spacing w:val="14"/>
          <w:sz w:val="31"/>
          <w:szCs w:val="31"/>
        </w:rPr>
        <w:t>办</w:t>
      </w:r>
      <w:r>
        <w:rPr>
          <w:rFonts w:ascii="仿宋" w:hAnsi="仿宋" w:eastAsia="仿宋" w:cs="仿宋"/>
          <w:spacing w:val="9"/>
          <w:sz w:val="31"/>
          <w:szCs w:val="31"/>
        </w:rPr>
        <w:t>理电话实名登记管理要求；加强关键环节的人证一致性校</w:t>
      </w:r>
      <w:r>
        <w:rPr>
          <w:rFonts w:ascii="仿宋" w:hAnsi="仿宋" w:eastAsia="仿宋" w:cs="仿宋"/>
          <w:spacing w:val="3"/>
          <w:sz w:val="31"/>
          <w:szCs w:val="31"/>
        </w:rPr>
        <w:t>验，针对电话入网、过户(含集团客户使用人变更)、因</w:t>
      </w:r>
      <w:r>
        <w:rPr>
          <w:rFonts w:ascii="仿宋" w:hAnsi="仿宋" w:eastAsia="仿宋" w:cs="仿宋"/>
          <w:sz w:val="31"/>
          <w:szCs w:val="31"/>
        </w:rPr>
        <w:t>安</w:t>
      </w:r>
      <w:r>
        <w:rPr>
          <w:rFonts w:ascii="仿宋" w:hAnsi="仿宋" w:eastAsia="仿宋" w:cs="仿宋"/>
          <w:spacing w:val="14"/>
          <w:sz w:val="31"/>
          <w:szCs w:val="31"/>
        </w:rPr>
        <w:t>全</w:t>
      </w:r>
      <w:r>
        <w:rPr>
          <w:rFonts w:ascii="仿宋" w:hAnsi="仿宋" w:eastAsia="仿宋" w:cs="仿宋"/>
          <w:spacing w:val="9"/>
          <w:sz w:val="31"/>
          <w:szCs w:val="31"/>
        </w:rPr>
        <w:t>管控被关停后复开等环节，必须通过人像对比等技术措施</w:t>
      </w:r>
      <w:r>
        <w:rPr>
          <w:rFonts w:ascii="仿宋" w:hAnsi="仿宋" w:eastAsia="仿宋" w:cs="仿宋"/>
          <w:spacing w:val="14"/>
          <w:sz w:val="31"/>
          <w:szCs w:val="31"/>
        </w:rPr>
        <w:t>加</w:t>
      </w:r>
      <w:r>
        <w:rPr>
          <w:rFonts w:ascii="仿宋" w:hAnsi="仿宋" w:eastAsia="仿宋" w:cs="仿宋"/>
          <w:spacing w:val="9"/>
          <w:sz w:val="31"/>
          <w:szCs w:val="31"/>
        </w:rPr>
        <w:t>强人证一致性核查，通过后方可激活电话卡。加强集团单</w:t>
      </w:r>
      <w:r>
        <w:rPr>
          <w:rFonts w:ascii="仿宋" w:hAnsi="仿宋" w:eastAsia="仿宋" w:cs="仿宋"/>
          <w:spacing w:val="14"/>
          <w:sz w:val="31"/>
          <w:szCs w:val="31"/>
        </w:rPr>
        <w:t>位</w:t>
      </w:r>
      <w:r>
        <w:rPr>
          <w:rFonts w:ascii="仿宋" w:hAnsi="仿宋" w:eastAsia="仿宋" w:cs="仿宋"/>
          <w:spacing w:val="9"/>
          <w:sz w:val="31"/>
          <w:szCs w:val="31"/>
        </w:rPr>
        <w:t>的资质审核，对于疑似风险单位要到办公地点进行现场核</w:t>
      </w:r>
      <w:r>
        <w:rPr>
          <w:rFonts w:ascii="仿宋" w:hAnsi="仿宋" w:eastAsia="仿宋" w:cs="仿宋"/>
          <w:spacing w:val="16"/>
          <w:sz w:val="31"/>
          <w:szCs w:val="31"/>
        </w:rPr>
        <w:t>实</w:t>
      </w:r>
      <w:r>
        <w:rPr>
          <w:rFonts w:ascii="仿宋" w:hAnsi="仿宋" w:eastAsia="仿宋" w:cs="仿宋"/>
          <w:spacing w:val="9"/>
          <w:sz w:val="31"/>
          <w:szCs w:val="31"/>
        </w:rPr>
        <w:t>。在办理新用户入网手续时，应与用户签订电话卡合规使</w:t>
      </w:r>
      <w:r>
        <w:rPr>
          <w:rFonts w:ascii="仿宋" w:hAnsi="仿宋" w:eastAsia="仿宋" w:cs="仿宋"/>
          <w:spacing w:val="1"/>
          <w:sz w:val="31"/>
          <w:szCs w:val="31"/>
        </w:rPr>
        <w:t>用告知书，明确告知用户违规</w:t>
      </w:r>
      <w:r>
        <w:rPr>
          <w:rFonts w:ascii="仿宋" w:hAnsi="仿宋" w:eastAsia="仿宋" w:cs="仿宋"/>
          <w:sz w:val="31"/>
          <w:szCs w:val="31"/>
        </w:rPr>
        <w:t>出租、出售电话卡的法律风险，</w:t>
      </w:r>
      <w:r>
        <w:rPr>
          <w:rFonts w:ascii="仿宋" w:hAnsi="仿宋" w:eastAsia="仿宋" w:cs="仿宋"/>
          <w:spacing w:val="10"/>
          <w:sz w:val="31"/>
          <w:szCs w:val="31"/>
        </w:rPr>
        <w:t>并</w:t>
      </w:r>
      <w:r>
        <w:rPr>
          <w:rFonts w:ascii="仿宋" w:hAnsi="仿宋" w:eastAsia="仿宋" w:cs="仿宋"/>
          <w:spacing w:val="9"/>
          <w:sz w:val="31"/>
          <w:szCs w:val="31"/>
        </w:rPr>
        <w:t>由用户签字后作为入网资料归档管理。</w:t>
      </w:r>
    </w:p>
    <w:p w14:paraId="0117B938">
      <w:pPr>
        <w:spacing w:before="2" w:line="333" w:lineRule="auto"/>
        <w:ind w:left="20" w:right="229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仿宋" w:hAnsi="仿宋" w:eastAsia="仿宋" w:cs="仿宋"/>
          <w:spacing w:val="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严格规范渠道工号和设备管理。</w:t>
      </w:r>
      <w:r>
        <w:rPr>
          <w:rFonts w:ascii="仿宋" w:hAnsi="仿宋" w:eastAsia="仿宋" w:cs="仿宋"/>
          <w:spacing w:val="14"/>
          <w:sz w:val="31"/>
          <w:szCs w:val="31"/>
        </w:rPr>
        <w:t>应按照要求，通过</w:t>
      </w:r>
      <w:r>
        <w:rPr>
          <w:rFonts w:ascii="仿宋" w:hAnsi="仿宋" w:eastAsia="仿宋" w:cs="仿宋"/>
          <w:spacing w:val="6"/>
          <w:sz w:val="31"/>
          <w:szCs w:val="31"/>
        </w:rPr>
        <w:t>人脸</w:t>
      </w:r>
      <w:r>
        <w:rPr>
          <w:rFonts w:ascii="仿宋" w:hAnsi="仿宋" w:eastAsia="仿宋" w:cs="仿宋"/>
          <w:spacing w:val="5"/>
          <w:sz w:val="31"/>
          <w:szCs w:val="31"/>
        </w:rPr>
        <w:t>识</w:t>
      </w:r>
      <w:r>
        <w:rPr>
          <w:rFonts w:ascii="仿宋" w:hAnsi="仿宋" w:eastAsia="仿宋" w:cs="仿宋"/>
          <w:spacing w:val="3"/>
          <w:sz w:val="31"/>
          <w:szCs w:val="31"/>
        </w:rPr>
        <w:t>别、身份证原件读取、短信随机码、工号与设备</w:t>
      </w:r>
      <w:r>
        <w:rPr>
          <w:rFonts w:ascii="仿宋" w:hAnsi="仿宋" w:eastAsia="仿宋" w:cs="仿宋"/>
          <w:sz w:val="31"/>
          <w:szCs w:val="31"/>
        </w:rPr>
        <w:t>IMEI</w:t>
      </w:r>
      <w:r>
        <w:rPr>
          <w:rFonts w:ascii="仿宋" w:hAnsi="仿宋" w:eastAsia="仿宋" w:cs="仿宋"/>
          <w:spacing w:val="12"/>
          <w:sz w:val="31"/>
          <w:szCs w:val="31"/>
        </w:rPr>
        <w:t>绑</w:t>
      </w:r>
      <w:r>
        <w:rPr>
          <w:rFonts w:ascii="仿宋" w:hAnsi="仿宋" w:eastAsia="仿宋" w:cs="仿宋"/>
          <w:spacing w:val="9"/>
          <w:sz w:val="31"/>
          <w:szCs w:val="31"/>
        </w:rPr>
        <w:t>定等方式进行工号登录时的校验，加强对工号和设备使用</w:t>
      </w:r>
      <w:r>
        <w:rPr>
          <w:rFonts w:ascii="仿宋" w:hAnsi="仿宋" w:eastAsia="仿宋" w:cs="仿宋"/>
          <w:spacing w:val="12"/>
          <w:sz w:val="31"/>
          <w:szCs w:val="31"/>
        </w:rPr>
        <w:t>人</w:t>
      </w:r>
      <w:r>
        <w:rPr>
          <w:rFonts w:ascii="仿宋" w:hAnsi="仿宋" w:eastAsia="仿宋" w:cs="仿宋"/>
          <w:spacing w:val="9"/>
          <w:sz w:val="31"/>
          <w:szCs w:val="31"/>
        </w:rPr>
        <w:t>的身份认证，严格限定可移动办理设备的使用区域，实现</w:t>
      </w:r>
      <w:r>
        <w:rPr>
          <w:rFonts w:ascii="仿宋" w:hAnsi="仿宋" w:eastAsia="仿宋" w:cs="仿宋"/>
          <w:spacing w:val="14"/>
          <w:sz w:val="31"/>
          <w:szCs w:val="31"/>
        </w:rPr>
        <w:t>办</w:t>
      </w:r>
      <w:r>
        <w:rPr>
          <w:rFonts w:ascii="仿宋" w:hAnsi="仿宋" w:eastAsia="仿宋" w:cs="仿宋"/>
          <w:spacing w:val="9"/>
          <w:sz w:val="31"/>
          <w:szCs w:val="31"/>
        </w:rPr>
        <w:t>理渠道、工号、设备与使用人的关联绑定，防止工号和设</w:t>
      </w:r>
      <w:r>
        <w:rPr>
          <w:rFonts w:ascii="仿宋" w:hAnsi="仿宋" w:eastAsia="仿宋" w:cs="仿宋"/>
          <w:spacing w:val="15"/>
          <w:sz w:val="31"/>
          <w:szCs w:val="31"/>
        </w:rPr>
        <w:t>备</w:t>
      </w:r>
      <w:r>
        <w:rPr>
          <w:rFonts w:ascii="仿宋" w:hAnsi="仿宋" w:eastAsia="仿宋" w:cs="仿宋"/>
          <w:spacing w:val="8"/>
          <w:sz w:val="31"/>
          <w:szCs w:val="31"/>
        </w:rPr>
        <w:t>被滥用或违规转借办理电话入网手续。</w:t>
      </w:r>
    </w:p>
    <w:p w14:paraId="45DF7767">
      <w:pPr>
        <w:sectPr>
          <w:footerReference r:id="rId5" w:type="default"/>
          <w:pgSz w:w="11906" w:h="16839"/>
          <w:pgMar w:top="1431" w:right="1570" w:bottom="1812" w:left="1785" w:header="0" w:footer="1649" w:gutter="0"/>
          <w:cols w:space="720" w:num="1"/>
        </w:sectPr>
      </w:pPr>
    </w:p>
    <w:p w14:paraId="26C71E02">
      <w:pPr>
        <w:spacing w:before="195" w:line="333" w:lineRule="auto"/>
        <w:ind w:left="16" w:firstLine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、做好客户信息保护。</w:t>
      </w:r>
      <w:r>
        <w:rPr>
          <w:rFonts w:ascii="仿宋" w:hAnsi="仿宋" w:eastAsia="仿宋" w:cs="仿宋"/>
          <w:spacing w:val="14"/>
          <w:sz w:val="31"/>
          <w:szCs w:val="31"/>
        </w:rPr>
        <w:t>在受理中国广电移动电话入网</w:t>
      </w:r>
      <w:r>
        <w:rPr>
          <w:rFonts w:ascii="仿宋" w:hAnsi="仿宋" w:eastAsia="仿宋" w:cs="仿宋"/>
          <w:spacing w:val="18"/>
          <w:sz w:val="31"/>
          <w:szCs w:val="31"/>
        </w:rPr>
        <w:t>等</w:t>
      </w:r>
      <w:r>
        <w:rPr>
          <w:rFonts w:ascii="仿宋" w:hAnsi="仿宋" w:eastAsia="仿宋" w:cs="仿宋"/>
          <w:spacing w:val="9"/>
          <w:sz w:val="31"/>
          <w:szCs w:val="31"/>
        </w:rPr>
        <w:t>各类业务过程中，严格遵守实名制开户相关要求，严格规</w:t>
      </w:r>
      <w:r>
        <w:rPr>
          <w:rFonts w:ascii="仿宋" w:hAnsi="仿宋" w:eastAsia="仿宋" w:cs="仿宋"/>
          <w:spacing w:val="16"/>
          <w:sz w:val="31"/>
          <w:szCs w:val="31"/>
        </w:rPr>
        <w:t>范</w:t>
      </w:r>
      <w:r>
        <w:rPr>
          <w:rFonts w:ascii="仿宋" w:hAnsi="仿宋" w:eastAsia="仿宋" w:cs="仿宋"/>
          <w:spacing w:val="9"/>
          <w:sz w:val="31"/>
          <w:szCs w:val="31"/>
        </w:rPr>
        <w:t>办理移动电话入网手续，对于客户提供的真实身份信息应</w:t>
      </w:r>
      <w:r>
        <w:rPr>
          <w:rFonts w:ascii="仿宋" w:hAnsi="仿宋" w:eastAsia="仿宋" w:cs="仿宋"/>
          <w:spacing w:val="16"/>
          <w:sz w:val="31"/>
          <w:szCs w:val="31"/>
        </w:rPr>
        <w:t>当</w:t>
      </w:r>
      <w:r>
        <w:rPr>
          <w:rFonts w:ascii="仿宋" w:hAnsi="仿宋" w:eastAsia="仿宋" w:cs="仿宋"/>
          <w:spacing w:val="9"/>
          <w:sz w:val="31"/>
          <w:szCs w:val="31"/>
        </w:rPr>
        <w:t>严格保密，不得泄露、篡改或者毁损，不得出售或者非法</w:t>
      </w:r>
      <w:r>
        <w:rPr>
          <w:rFonts w:ascii="仿宋" w:hAnsi="仿宋" w:eastAsia="仿宋" w:cs="仿宋"/>
          <w:spacing w:val="18"/>
          <w:sz w:val="31"/>
          <w:szCs w:val="31"/>
        </w:rPr>
        <w:t>向</w:t>
      </w:r>
      <w:r>
        <w:rPr>
          <w:rFonts w:ascii="仿宋" w:hAnsi="仿宋" w:eastAsia="仿宋" w:cs="仿宋"/>
          <w:spacing w:val="9"/>
          <w:sz w:val="31"/>
          <w:szCs w:val="31"/>
        </w:rPr>
        <w:t>他人提供，不得用于提供服务之外的目的，不得办理业务</w:t>
      </w:r>
      <w:r>
        <w:rPr>
          <w:rFonts w:ascii="仿宋" w:hAnsi="仿宋" w:eastAsia="仿宋" w:cs="仿宋"/>
          <w:spacing w:val="16"/>
          <w:sz w:val="31"/>
          <w:szCs w:val="31"/>
        </w:rPr>
        <w:t>时</w:t>
      </w:r>
      <w:r>
        <w:rPr>
          <w:rFonts w:ascii="仿宋" w:hAnsi="仿宋" w:eastAsia="仿宋" w:cs="仿宋"/>
          <w:spacing w:val="9"/>
          <w:sz w:val="31"/>
          <w:szCs w:val="31"/>
        </w:rPr>
        <w:t>借助接触客户时机，欺骗、误导或者强迫等方式或者违反</w:t>
      </w:r>
      <w:r>
        <w:rPr>
          <w:rFonts w:ascii="仿宋" w:hAnsi="仿宋" w:eastAsia="仿宋" w:cs="仿宋"/>
          <w:spacing w:val="16"/>
          <w:sz w:val="31"/>
          <w:szCs w:val="31"/>
        </w:rPr>
        <w:t>法</w:t>
      </w:r>
      <w:r>
        <w:rPr>
          <w:rFonts w:ascii="仿宋" w:hAnsi="仿宋" w:eastAsia="仿宋" w:cs="仿宋"/>
          <w:spacing w:val="9"/>
          <w:sz w:val="31"/>
          <w:szCs w:val="31"/>
        </w:rPr>
        <w:t>律、行政法规以及与客户约定的收集、使用信息，不得骗</w:t>
      </w:r>
      <w:r>
        <w:rPr>
          <w:rFonts w:ascii="仿宋" w:hAnsi="仿宋" w:eastAsia="仿宋" w:cs="仿宋"/>
          <w:spacing w:val="18"/>
          <w:sz w:val="31"/>
          <w:szCs w:val="31"/>
        </w:rPr>
        <w:t>取</w:t>
      </w:r>
      <w:r>
        <w:rPr>
          <w:rFonts w:ascii="仿宋" w:hAnsi="仿宋" w:eastAsia="仿宋" w:cs="仿宋"/>
          <w:spacing w:val="9"/>
          <w:sz w:val="31"/>
          <w:szCs w:val="31"/>
        </w:rPr>
        <w:t>客户服务密码、短信验证码等信息，在客户不知情情况下</w:t>
      </w:r>
      <w:r>
        <w:rPr>
          <w:rFonts w:ascii="仿宋" w:hAnsi="仿宋" w:eastAsia="仿宋" w:cs="仿宋"/>
          <w:spacing w:val="16"/>
          <w:sz w:val="31"/>
          <w:szCs w:val="31"/>
        </w:rPr>
        <w:t>注</w:t>
      </w:r>
      <w:r>
        <w:rPr>
          <w:rFonts w:ascii="仿宋" w:hAnsi="仿宋" w:eastAsia="仿宋" w:cs="仿宋"/>
          <w:spacing w:val="9"/>
          <w:sz w:val="31"/>
          <w:szCs w:val="31"/>
        </w:rPr>
        <w:t>册互联网账户或办理非中国广电业务；同时不得违规转售</w:t>
      </w:r>
      <w:r>
        <w:rPr>
          <w:rFonts w:ascii="仿宋" w:hAnsi="仿宋" w:eastAsia="仿宋" w:cs="仿宋"/>
          <w:spacing w:val="16"/>
          <w:sz w:val="31"/>
          <w:szCs w:val="31"/>
        </w:rPr>
        <w:t>电</w:t>
      </w:r>
      <w:r>
        <w:rPr>
          <w:rFonts w:ascii="仿宋" w:hAnsi="仿宋" w:eastAsia="仿宋" w:cs="仿宋"/>
          <w:spacing w:val="9"/>
          <w:sz w:val="31"/>
          <w:szCs w:val="31"/>
        </w:rPr>
        <w:t>话卡。如果违反，则承担对中国广电和客户的全部损害赔</w:t>
      </w:r>
      <w:r>
        <w:rPr>
          <w:rFonts w:ascii="仿宋" w:hAnsi="仿宋" w:eastAsia="仿宋" w:cs="仿宋"/>
          <w:spacing w:val="18"/>
          <w:sz w:val="31"/>
          <w:szCs w:val="31"/>
        </w:rPr>
        <w:t>偿</w:t>
      </w:r>
      <w:r>
        <w:rPr>
          <w:rFonts w:ascii="仿宋" w:hAnsi="仿宋" w:eastAsia="仿宋" w:cs="仿宋"/>
          <w:spacing w:val="9"/>
          <w:sz w:val="31"/>
          <w:szCs w:val="31"/>
        </w:rPr>
        <w:t>责任。对于代理商行销人员，中国广电有权扣除其未结算</w:t>
      </w:r>
      <w:r>
        <w:rPr>
          <w:rFonts w:ascii="仿宋" w:hAnsi="仿宋" w:eastAsia="仿宋" w:cs="仿宋"/>
          <w:spacing w:val="16"/>
          <w:sz w:val="31"/>
          <w:szCs w:val="31"/>
        </w:rPr>
        <w:t>佣</w:t>
      </w:r>
      <w:r>
        <w:rPr>
          <w:rFonts w:ascii="仿宋" w:hAnsi="仿宋" w:eastAsia="仿宋" w:cs="仿宋"/>
          <w:spacing w:val="9"/>
          <w:sz w:val="31"/>
          <w:szCs w:val="31"/>
        </w:rPr>
        <w:t>金及保证金等款项，所扣罚款项不足以弥补中国广电和客</w:t>
      </w:r>
      <w:r>
        <w:rPr>
          <w:rFonts w:ascii="仿宋" w:hAnsi="仿宋" w:eastAsia="仿宋" w:cs="仿宋"/>
          <w:spacing w:val="18"/>
          <w:sz w:val="31"/>
          <w:szCs w:val="31"/>
        </w:rPr>
        <w:t>户</w:t>
      </w:r>
      <w:r>
        <w:rPr>
          <w:rFonts w:ascii="仿宋" w:hAnsi="仿宋" w:eastAsia="仿宋" w:cs="仿宋"/>
          <w:spacing w:val="9"/>
          <w:sz w:val="31"/>
          <w:szCs w:val="31"/>
        </w:rPr>
        <w:t>损失的，代理商应另行赔偿；情节严重者，直接解除合作</w:t>
      </w:r>
      <w:r>
        <w:rPr>
          <w:rFonts w:ascii="仿宋" w:hAnsi="仿宋" w:eastAsia="仿宋" w:cs="仿宋"/>
          <w:spacing w:val="1"/>
          <w:sz w:val="31"/>
          <w:szCs w:val="31"/>
        </w:rPr>
        <w:t>并加入黑名单。行为涉嫌犯罪的，移交至国家司法</w:t>
      </w:r>
      <w:r>
        <w:rPr>
          <w:rFonts w:ascii="仿宋" w:hAnsi="仿宋" w:eastAsia="仿宋" w:cs="仿宋"/>
          <w:sz w:val="31"/>
          <w:szCs w:val="31"/>
        </w:rPr>
        <w:t>机关处理。</w:t>
      </w:r>
    </w:p>
    <w:p w14:paraId="75343BEB">
      <w:pPr>
        <w:spacing w:before="5" w:line="333" w:lineRule="auto"/>
        <w:ind w:left="16" w:right="89" w:firstLine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、承诺人充分了解：</w:t>
      </w:r>
      <w:r>
        <w:rPr>
          <w:rFonts w:ascii="仿宋" w:hAnsi="仿宋" w:eastAsia="仿宋" w:cs="仿宋"/>
          <w:spacing w:val="14"/>
          <w:sz w:val="31"/>
          <w:szCs w:val="31"/>
        </w:rPr>
        <w:t>信息安全违规是指渠道(包含承</w:t>
      </w:r>
      <w:r>
        <w:rPr>
          <w:rFonts w:ascii="仿宋" w:hAnsi="仿宋" w:eastAsia="仿宋" w:cs="仿宋"/>
          <w:spacing w:val="11"/>
          <w:sz w:val="31"/>
          <w:szCs w:val="31"/>
        </w:rPr>
        <w:t>诺</w:t>
      </w:r>
      <w:r>
        <w:rPr>
          <w:rFonts w:ascii="仿宋" w:hAnsi="仿宋" w:eastAsia="仿宋" w:cs="仿宋"/>
          <w:spacing w:val="8"/>
          <w:sz w:val="31"/>
          <w:szCs w:val="31"/>
        </w:rPr>
        <w:t>人在内)所办理开户的号码，被工信部、12321平台、通</w:t>
      </w:r>
      <w:r>
        <w:rPr>
          <w:rFonts w:ascii="仿宋" w:hAnsi="仿宋" w:eastAsia="仿宋" w:cs="仿宋"/>
          <w:spacing w:val="18"/>
          <w:sz w:val="31"/>
          <w:szCs w:val="31"/>
        </w:rPr>
        <w:t>信</w:t>
      </w:r>
      <w:r>
        <w:rPr>
          <w:rFonts w:ascii="仿宋" w:hAnsi="仿宋" w:eastAsia="仿宋" w:cs="仿宋"/>
          <w:spacing w:val="9"/>
          <w:sz w:val="31"/>
          <w:szCs w:val="31"/>
        </w:rPr>
        <w:t>管理局、公安机关、广电总部等部门通报的被用户标记、</w:t>
      </w:r>
      <w:r>
        <w:rPr>
          <w:rFonts w:ascii="仿宋" w:hAnsi="仿宋" w:eastAsia="仿宋" w:cs="仿宋"/>
          <w:spacing w:val="18"/>
          <w:sz w:val="31"/>
          <w:szCs w:val="31"/>
        </w:rPr>
        <w:t>举</w:t>
      </w:r>
      <w:r>
        <w:rPr>
          <w:rFonts w:ascii="仿宋" w:hAnsi="仿宋" w:eastAsia="仿宋" w:cs="仿宋"/>
          <w:spacing w:val="9"/>
          <w:sz w:val="31"/>
          <w:szCs w:val="31"/>
        </w:rPr>
        <w:t>报或查获的用于骚扰、诈骗的号码。代理商即被判定为存</w:t>
      </w:r>
      <w:r>
        <w:rPr>
          <w:rFonts w:ascii="仿宋" w:hAnsi="仿宋" w:eastAsia="仿宋" w:cs="仿宋"/>
          <w:spacing w:val="15"/>
          <w:sz w:val="31"/>
          <w:szCs w:val="31"/>
        </w:rPr>
        <w:t>在</w:t>
      </w:r>
      <w:r>
        <w:rPr>
          <w:rFonts w:ascii="仿宋" w:hAnsi="仿宋" w:eastAsia="仿宋" w:cs="仿宋"/>
          <w:spacing w:val="8"/>
          <w:sz w:val="31"/>
          <w:szCs w:val="31"/>
        </w:rPr>
        <w:t>信息安全违规行为。</w:t>
      </w:r>
    </w:p>
    <w:p w14:paraId="383F897E">
      <w:pPr>
        <w:spacing w:before="2" w:line="333" w:lineRule="auto"/>
        <w:ind w:left="26" w:right="7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、承诺人郑重承诺：</w:t>
      </w:r>
      <w:r>
        <w:rPr>
          <w:rFonts w:ascii="仿宋" w:hAnsi="仿宋" w:eastAsia="仿宋" w:cs="仿宋"/>
          <w:spacing w:val="14"/>
          <w:sz w:val="31"/>
          <w:szCs w:val="31"/>
        </w:rPr>
        <w:t>保证所开工号和设备仅限本人使</w:t>
      </w:r>
      <w:r>
        <w:rPr>
          <w:rFonts w:ascii="仿宋" w:hAnsi="仿宋" w:eastAsia="仿宋" w:cs="仿宋"/>
          <w:spacing w:val="1"/>
          <w:sz w:val="31"/>
          <w:szCs w:val="31"/>
        </w:rPr>
        <w:t>用，保证所</w:t>
      </w:r>
      <w:r>
        <w:rPr>
          <w:rFonts w:ascii="仿宋" w:hAnsi="仿宋" w:eastAsia="仿宋" w:cs="仿宋"/>
          <w:sz w:val="31"/>
          <w:szCs w:val="31"/>
        </w:rPr>
        <w:t>开户的每个号码均符合实名制标准，客户均知情，</w:t>
      </w:r>
      <w:r>
        <w:rPr>
          <w:rFonts w:ascii="仿宋" w:hAnsi="仿宋" w:eastAsia="仿宋" w:cs="仿宋"/>
          <w:spacing w:val="9"/>
          <w:sz w:val="31"/>
          <w:szCs w:val="31"/>
        </w:rPr>
        <w:t>并向客户告知电话卡转售、转用的风险，且由客户签订电</w:t>
      </w:r>
      <w:r>
        <w:rPr>
          <w:rFonts w:ascii="仿宋" w:hAnsi="仿宋" w:eastAsia="仿宋" w:cs="仿宋"/>
          <w:spacing w:val="6"/>
          <w:sz w:val="31"/>
          <w:szCs w:val="31"/>
        </w:rPr>
        <w:t>子</w:t>
      </w:r>
      <w:r>
        <w:rPr>
          <w:rFonts w:ascii="仿宋" w:hAnsi="仿宋" w:eastAsia="仿宋" w:cs="仿宋"/>
          <w:spacing w:val="11"/>
          <w:sz w:val="31"/>
          <w:szCs w:val="31"/>
        </w:rPr>
        <w:t>协</w:t>
      </w:r>
      <w:r>
        <w:rPr>
          <w:rFonts w:ascii="仿宋" w:hAnsi="仿宋" w:eastAsia="仿宋" w:cs="仿宋"/>
          <w:spacing w:val="9"/>
          <w:sz w:val="31"/>
          <w:szCs w:val="31"/>
        </w:rPr>
        <w:t>议后为客户发卡，保证不转卖客户已经实名登记的号卡。</w:t>
      </w:r>
      <w:r>
        <w:rPr>
          <w:rFonts w:ascii="仿宋" w:hAnsi="仿宋" w:eastAsia="仿宋" w:cs="仿宋"/>
          <w:spacing w:val="34"/>
          <w:sz w:val="31"/>
          <w:szCs w:val="31"/>
        </w:rPr>
        <w:t>若</w:t>
      </w:r>
      <w:r>
        <w:rPr>
          <w:rFonts w:ascii="仿宋" w:hAnsi="仿宋" w:eastAsia="仿宋" w:cs="仿宋"/>
          <w:spacing w:val="21"/>
          <w:sz w:val="31"/>
          <w:szCs w:val="31"/>
        </w:rPr>
        <w:t>被发现将客户已经实名登记的号卡二次转卖或其他实名</w:t>
      </w:r>
      <w:r>
        <w:rPr>
          <w:rFonts w:ascii="仿宋" w:hAnsi="仿宋" w:eastAsia="仿宋" w:cs="仿宋"/>
          <w:spacing w:val="15"/>
          <w:sz w:val="31"/>
          <w:szCs w:val="31"/>
        </w:rPr>
        <w:t>制</w:t>
      </w:r>
      <w:r>
        <w:rPr>
          <w:rFonts w:ascii="仿宋" w:hAnsi="仿宋" w:eastAsia="仿宋" w:cs="仿宋"/>
          <w:spacing w:val="10"/>
          <w:sz w:val="31"/>
          <w:szCs w:val="31"/>
        </w:rPr>
        <w:t>违规的情况、工号被滥用或违规转借办理电话入网手续、</w:t>
      </w:r>
      <w:r>
        <w:rPr>
          <w:rFonts w:ascii="仿宋" w:hAnsi="仿宋" w:eastAsia="仿宋" w:cs="仿宋"/>
          <w:spacing w:val="3"/>
          <w:sz w:val="31"/>
          <w:szCs w:val="31"/>
        </w:rPr>
        <w:t>所办理开通的号码中，存在发生信息安全违规的号码。</w:t>
      </w:r>
      <w:r>
        <w:rPr>
          <w:rFonts w:ascii="仿宋" w:hAnsi="仿宋" w:eastAsia="仿宋" w:cs="仿宋"/>
          <w:spacing w:val="1"/>
          <w:sz w:val="31"/>
          <w:szCs w:val="31"/>
        </w:rPr>
        <w:t>自</w:t>
      </w:r>
      <w:r>
        <w:rPr>
          <w:rFonts w:ascii="仿宋" w:hAnsi="仿宋" w:eastAsia="仿宋" w:cs="仿宋"/>
          <w:sz w:val="31"/>
          <w:szCs w:val="31"/>
        </w:rPr>
        <w:t>有</w:t>
      </w:r>
      <w:r>
        <w:rPr>
          <w:rFonts w:ascii="仿宋" w:hAnsi="仿宋" w:eastAsia="仿宋" w:cs="仿宋"/>
          <w:spacing w:val="9"/>
          <w:sz w:val="31"/>
          <w:szCs w:val="31"/>
        </w:rPr>
        <w:t>行销人员自愿接受相关处理和整改要求；代理商视情节自</w:t>
      </w:r>
      <w:r>
        <w:rPr>
          <w:rFonts w:ascii="仿宋" w:hAnsi="仿宋" w:eastAsia="仿宋" w:cs="仿宋"/>
          <w:spacing w:val="6"/>
          <w:sz w:val="31"/>
          <w:szCs w:val="31"/>
        </w:rPr>
        <w:t>愿</w:t>
      </w:r>
      <w:r>
        <w:rPr>
          <w:rFonts w:ascii="仿宋" w:hAnsi="仿宋" w:eastAsia="仿宋" w:cs="仿宋"/>
          <w:spacing w:val="9"/>
          <w:sz w:val="31"/>
          <w:szCs w:val="31"/>
        </w:rPr>
        <w:t>接受关闭行销工号、解除合作关系、加入全国代理商黑名</w:t>
      </w:r>
      <w:r>
        <w:rPr>
          <w:rFonts w:ascii="仿宋" w:hAnsi="仿宋" w:eastAsia="仿宋" w:cs="仿宋"/>
          <w:spacing w:val="6"/>
          <w:sz w:val="31"/>
          <w:szCs w:val="31"/>
        </w:rPr>
        <w:t>单</w:t>
      </w:r>
      <w:r>
        <w:rPr>
          <w:rFonts w:ascii="仿宋" w:hAnsi="仿宋" w:eastAsia="仿宋" w:cs="仿宋"/>
          <w:spacing w:val="-10"/>
          <w:sz w:val="31"/>
          <w:szCs w:val="31"/>
        </w:rPr>
        <w:t>等</w:t>
      </w:r>
      <w:r>
        <w:rPr>
          <w:rFonts w:ascii="仿宋" w:hAnsi="仿宋" w:eastAsia="仿宋" w:cs="仿宋"/>
          <w:spacing w:val="-5"/>
          <w:sz w:val="31"/>
          <w:szCs w:val="31"/>
        </w:rPr>
        <w:t>处理，并在2年内不得开展移动电话卡销售委托代理业务，</w:t>
      </w:r>
      <w:r>
        <w:rPr>
          <w:rFonts w:ascii="仿宋" w:hAnsi="仿宋" w:eastAsia="仿宋" w:cs="仿宋"/>
          <w:spacing w:val="3"/>
          <w:sz w:val="31"/>
          <w:szCs w:val="31"/>
        </w:rPr>
        <w:t>情节严重的代理商和负责人纳入全国渠道“黑名单”，</w:t>
      </w:r>
      <w:r>
        <w:rPr>
          <w:rFonts w:ascii="仿宋" w:hAnsi="仿宋" w:eastAsia="仿宋" w:cs="仿宋"/>
          <w:spacing w:val="1"/>
          <w:sz w:val="31"/>
          <w:szCs w:val="31"/>
        </w:rPr>
        <w:t>五</w:t>
      </w:r>
      <w:r>
        <w:rPr>
          <w:rFonts w:ascii="仿宋" w:hAnsi="仿宋" w:eastAsia="仿宋" w:cs="仿宋"/>
          <w:sz w:val="31"/>
          <w:szCs w:val="31"/>
        </w:rPr>
        <w:t>年</w:t>
      </w:r>
      <w:r>
        <w:rPr>
          <w:rFonts w:ascii="仿宋" w:hAnsi="仿宋" w:eastAsia="仿宋" w:cs="仿宋"/>
          <w:spacing w:val="20"/>
          <w:sz w:val="31"/>
          <w:szCs w:val="31"/>
        </w:rPr>
        <w:t>内不</w:t>
      </w:r>
      <w:r>
        <w:rPr>
          <w:rFonts w:ascii="仿宋" w:hAnsi="仿宋" w:eastAsia="仿宋" w:cs="仿宋"/>
          <w:spacing w:val="10"/>
          <w:sz w:val="31"/>
          <w:szCs w:val="31"/>
        </w:rPr>
        <w:t>得开展电话卡销售委托代理业务，涉案情况较严重的，</w:t>
      </w:r>
      <w:r>
        <w:rPr>
          <w:rFonts w:ascii="仿宋" w:hAnsi="仿宋" w:eastAsia="仿宋" w:cs="仿宋"/>
          <w:spacing w:val="13"/>
          <w:sz w:val="31"/>
          <w:szCs w:val="31"/>
        </w:rPr>
        <w:t>自</w:t>
      </w:r>
      <w:r>
        <w:rPr>
          <w:rFonts w:ascii="仿宋" w:hAnsi="仿宋" w:eastAsia="仿宋" w:cs="仿宋"/>
          <w:spacing w:val="8"/>
          <w:sz w:val="31"/>
          <w:szCs w:val="31"/>
        </w:rPr>
        <w:t>行承担法律责任和相关罚款等。</w:t>
      </w:r>
    </w:p>
    <w:p w14:paraId="7F2A9CCF">
      <w:pPr>
        <w:spacing w:before="7" w:line="333" w:lineRule="auto"/>
        <w:ind w:left="25" w:right="81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、承诺人承诺：</w:t>
      </w:r>
      <w:r>
        <w:rPr>
          <w:rFonts w:ascii="仿宋" w:hAnsi="仿宋" w:eastAsia="仿宋" w:cs="仿宋"/>
          <w:spacing w:val="14"/>
          <w:sz w:val="31"/>
          <w:szCs w:val="31"/>
        </w:rPr>
        <w:t>健全成年人的各项网络安全和信息安</w:t>
      </w:r>
      <w:r>
        <w:rPr>
          <w:rFonts w:ascii="仿宋" w:hAnsi="仿宋" w:eastAsia="仿宋" w:cs="仿宋"/>
          <w:spacing w:val="9"/>
          <w:sz w:val="31"/>
          <w:szCs w:val="31"/>
        </w:rPr>
        <w:t>全管理制度，落实各项安全保护技术措施和操作规范，严</w:t>
      </w:r>
      <w:r>
        <w:rPr>
          <w:rFonts w:ascii="仿宋" w:hAnsi="仿宋" w:eastAsia="仿宋" w:cs="仿宋"/>
          <w:spacing w:val="7"/>
          <w:sz w:val="31"/>
          <w:szCs w:val="31"/>
        </w:rPr>
        <w:t>格</w:t>
      </w:r>
      <w:r>
        <w:rPr>
          <w:rFonts w:ascii="仿宋" w:hAnsi="仿宋" w:eastAsia="仿宋" w:cs="仿宋"/>
          <w:spacing w:val="9"/>
          <w:sz w:val="31"/>
          <w:szCs w:val="31"/>
        </w:rPr>
        <w:t>按照国家相关法律法规、政策规定及中国广电要求做好承</w:t>
      </w:r>
      <w:r>
        <w:rPr>
          <w:rFonts w:ascii="仿宋" w:hAnsi="仿宋" w:eastAsia="仿宋" w:cs="仿宋"/>
          <w:spacing w:val="7"/>
          <w:sz w:val="31"/>
          <w:szCs w:val="31"/>
        </w:rPr>
        <w:t>诺</w:t>
      </w:r>
      <w:r>
        <w:rPr>
          <w:rFonts w:ascii="仿宋" w:hAnsi="仿宋" w:eastAsia="仿宋" w:cs="仿宋"/>
          <w:spacing w:val="9"/>
          <w:sz w:val="31"/>
          <w:szCs w:val="31"/>
        </w:rPr>
        <w:t>人的网络安全、数据安全和信息安全工作。承诺人保证不</w:t>
      </w:r>
      <w:r>
        <w:rPr>
          <w:rFonts w:ascii="仿宋" w:hAnsi="仿宋" w:eastAsia="仿宋" w:cs="仿宋"/>
          <w:spacing w:val="7"/>
          <w:sz w:val="31"/>
          <w:szCs w:val="31"/>
        </w:rPr>
        <w:t>利</w:t>
      </w:r>
      <w:r>
        <w:rPr>
          <w:rFonts w:ascii="仿宋" w:hAnsi="仿宋" w:eastAsia="仿宋" w:cs="仿宋"/>
          <w:spacing w:val="9"/>
          <w:sz w:val="31"/>
          <w:szCs w:val="31"/>
        </w:rPr>
        <w:t>用网络和提供代理服务的便利危害国家安全、泄露国家和</w:t>
      </w:r>
      <w:r>
        <w:rPr>
          <w:rFonts w:ascii="仿宋" w:hAnsi="仿宋" w:eastAsia="仿宋" w:cs="仿宋"/>
          <w:spacing w:val="7"/>
          <w:sz w:val="31"/>
          <w:szCs w:val="31"/>
        </w:rPr>
        <w:t>中</w:t>
      </w:r>
      <w:r>
        <w:rPr>
          <w:rFonts w:ascii="仿宋" w:hAnsi="仿宋" w:eastAsia="仿宋" w:cs="仿宋"/>
          <w:spacing w:val="10"/>
          <w:sz w:val="31"/>
          <w:szCs w:val="31"/>
        </w:rPr>
        <w:t>国</w:t>
      </w:r>
      <w:r>
        <w:rPr>
          <w:rFonts w:ascii="仿宋" w:hAnsi="仿宋" w:eastAsia="仿宋" w:cs="仿宋"/>
          <w:spacing w:val="9"/>
          <w:sz w:val="31"/>
          <w:szCs w:val="31"/>
        </w:rPr>
        <w:t>广电的秘密，不侵犯国家、社会、集体、中国广电和第三</w:t>
      </w:r>
      <w:r>
        <w:rPr>
          <w:rFonts w:ascii="仿宋" w:hAnsi="仿宋" w:eastAsia="仿宋" w:cs="仿宋"/>
          <w:spacing w:val="16"/>
          <w:sz w:val="31"/>
          <w:szCs w:val="31"/>
        </w:rPr>
        <w:t>方</w:t>
      </w:r>
      <w:r>
        <w:rPr>
          <w:rFonts w:ascii="仿宋" w:hAnsi="仿宋" w:eastAsia="仿宋" w:cs="仿宋"/>
          <w:spacing w:val="11"/>
          <w:sz w:val="31"/>
          <w:szCs w:val="31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合法权益，不从事违法犯罪活动。</w:t>
      </w:r>
    </w:p>
    <w:p w14:paraId="5C282483">
      <w:pPr>
        <w:spacing w:line="339" w:lineRule="auto"/>
        <w:ind w:left="29" w:right="83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承</w:t>
      </w:r>
      <w:r>
        <w:rPr>
          <w:rFonts w:ascii="仿宋" w:hAnsi="仿宋" w:eastAsia="仿宋" w:cs="仿宋"/>
          <w:spacing w:val="15"/>
          <w:sz w:val="31"/>
          <w:szCs w:val="31"/>
        </w:rPr>
        <w:t>诺</w:t>
      </w:r>
      <w:r>
        <w:rPr>
          <w:rFonts w:ascii="仿宋" w:hAnsi="仿宋" w:eastAsia="仿宋" w:cs="仿宋"/>
          <w:spacing w:val="8"/>
          <w:sz w:val="31"/>
          <w:szCs w:val="31"/>
        </w:rPr>
        <w:t>人充分了解以上内容，并自愿遵守上述承诺，如果</w:t>
      </w:r>
      <w:r>
        <w:rPr>
          <w:rFonts w:ascii="仿宋" w:hAnsi="仿宋" w:eastAsia="仿宋" w:cs="仿宋"/>
          <w:spacing w:val="4"/>
          <w:sz w:val="31"/>
          <w:szCs w:val="31"/>
        </w:rPr>
        <w:t>承诺人签订《承诺书</w:t>
      </w:r>
      <w:r>
        <w:rPr>
          <w:rFonts w:ascii="仿宋" w:hAnsi="仿宋" w:eastAsia="仿宋" w:cs="仿宋"/>
          <w:spacing w:val="3"/>
          <w:sz w:val="31"/>
          <w:szCs w:val="31"/>
        </w:rPr>
        <w:t>》</w:t>
      </w:r>
      <w:r>
        <w:rPr>
          <w:rFonts w:ascii="仿宋" w:hAnsi="仿宋" w:eastAsia="仿宋" w:cs="仿宋"/>
          <w:spacing w:val="2"/>
          <w:sz w:val="31"/>
          <w:szCs w:val="31"/>
        </w:rPr>
        <w:t>后存在信息安全违规行为，自愿接受</w:t>
      </w:r>
      <w:r>
        <w:rPr>
          <w:rFonts w:ascii="仿宋" w:hAnsi="仿宋" w:eastAsia="仿宋" w:cs="仿宋"/>
          <w:spacing w:val="9"/>
          <w:sz w:val="31"/>
          <w:szCs w:val="31"/>
        </w:rPr>
        <w:t>中</w:t>
      </w:r>
      <w:r>
        <w:rPr>
          <w:rFonts w:ascii="仿宋" w:hAnsi="仿宋" w:eastAsia="仿宋" w:cs="仿宋"/>
          <w:spacing w:val="8"/>
          <w:sz w:val="31"/>
          <w:szCs w:val="31"/>
        </w:rPr>
        <w:t>国广电相关管理措施的处置。</w:t>
      </w:r>
    </w:p>
    <w:p w14:paraId="0AB01082">
      <w:pPr>
        <w:spacing w:line="408" w:lineRule="auto"/>
        <w:rPr>
          <w:rFonts w:ascii="Arial"/>
          <w:sz w:val="21"/>
        </w:rPr>
      </w:pPr>
    </w:p>
    <w:p w14:paraId="5DEA5DF2">
      <w:pPr>
        <w:spacing w:before="101" w:line="221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承诺人：(行销人员签字</w:t>
      </w:r>
      <w:r>
        <w:rPr>
          <w:rFonts w:ascii="仿宋" w:hAnsi="仿宋" w:eastAsia="仿宋" w:cs="仿宋"/>
          <w:spacing w:val="-3"/>
          <w:sz w:val="31"/>
          <w:szCs w:val="31"/>
        </w:rPr>
        <w:t>)</w:t>
      </w:r>
    </w:p>
    <w:p w14:paraId="71CB6524">
      <w:pPr>
        <w:spacing w:before="188" w:line="223" w:lineRule="auto"/>
        <w:ind w:left="7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9"/>
          <w:sz w:val="31"/>
          <w:szCs w:val="31"/>
        </w:rPr>
        <w:t>日</w:t>
      </w:r>
      <w:r>
        <w:rPr>
          <w:rFonts w:ascii="仿宋" w:hAnsi="仿宋" w:eastAsia="仿宋" w:cs="仿宋"/>
          <w:spacing w:val="-18"/>
          <w:sz w:val="31"/>
          <w:szCs w:val="31"/>
        </w:rPr>
        <w:t>期：</w:t>
      </w:r>
    </w:p>
    <w:p w14:paraId="043543B5"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93E70">
    <w:pPr>
      <w:spacing w:line="188" w:lineRule="auto"/>
      <w:ind w:left="4259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3"/>
        <w:sz w:val="17"/>
        <w:szCs w:val="17"/>
      </w:rPr>
      <w:t>4</w:t>
    </w:r>
    <w:r>
      <w:rPr>
        <w:rFonts w:ascii="Calibri" w:hAnsi="Calibri" w:eastAsia="Calibri" w:cs="Calibri"/>
        <w:spacing w:val="2"/>
        <w:sz w:val="17"/>
        <w:szCs w:val="17"/>
      </w:rPr>
      <w:t>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DF7D5">
    <w:pPr>
      <w:spacing w:line="186" w:lineRule="auto"/>
      <w:ind w:left="4263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1"/>
        <w:sz w:val="17"/>
        <w:szCs w:val="17"/>
      </w:rPr>
      <w:t>5</w:t>
    </w:r>
    <w:r>
      <w:rPr>
        <w:rFonts w:ascii="Calibri" w:hAnsi="Calibri" w:eastAsia="Calibri" w:cs="Calibri"/>
        <w:sz w:val="17"/>
        <w:szCs w:val="17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TJmNmViNzdhOTA2MmM1NjhjZjA2YWJkMDA4NjMifQ=="/>
  </w:docVars>
  <w:rsids>
    <w:rsidRoot w:val="00000000"/>
    <w:rsid w:val="33FC69C5"/>
    <w:rsid w:val="6695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1631</Words>
  <Characters>1647</Characters>
  <Lines>0</Lines>
  <Paragraphs>0</Paragraphs>
  <TotalTime>0</TotalTime>
  <ScaleCrop>false</ScaleCrop>
  <LinksUpToDate>false</LinksUpToDate>
  <CharactersWithSpaces>1647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2024-07-09T09:37:00Z</dcterms:created>
  <dc:creator>Administrator</dc:creator>
  <cp:lastModifiedBy>时雨</cp:lastModifiedBy>
  <dcterms:modified xsi:type="dcterms:W3CDTF">2024-10-11T05:58:44Z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0F73D60932C345C8A96BBAF91E7DA310_13</vt:lpwstr>
  </property>
</Properties>
</file>